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125" w:rsidRPr="004915AC" w:rsidRDefault="00B01125" w:rsidP="00B011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4915AC">
        <w:rPr>
          <w:rFonts w:ascii="Times New Roman" w:eastAsia="Times New Roman" w:hAnsi="Times New Roman" w:cs="Times New Roman"/>
          <w:sz w:val="36"/>
          <w:szCs w:val="36"/>
          <w:lang w:eastAsia="cs-CZ"/>
        </w:rPr>
        <w:t xml:space="preserve">Kritéria Základní školy Jevíčko pro přijímání dětí do 1. ročníku </w:t>
      </w:r>
      <w:r w:rsidRPr="004915AC">
        <w:rPr>
          <w:rFonts w:ascii="Times New Roman" w:eastAsia="Times New Roman" w:hAnsi="Times New Roman" w:cs="Times New Roman"/>
          <w:sz w:val="36"/>
          <w:szCs w:val="36"/>
          <w:lang w:eastAsia="cs-CZ"/>
        </w:rPr>
        <w:br/>
        <w:t>pro školní rok 2026/2027</w:t>
      </w:r>
      <w:r>
        <w:rPr>
          <w:rFonts w:ascii="Times New Roman" w:eastAsia="Times New Roman" w:hAnsi="Times New Roman" w:cs="Times New Roman"/>
          <w:sz w:val="36"/>
          <w:szCs w:val="36"/>
          <w:lang w:eastAsia="cs-CZ"/>
        </w:rPr>
        <w:br/>
      </w:r>
    </w:p>
    <w:p w:rsidR="00B01125" w:rsidRPr="004915AC" w:rsidRDefault="00B01125" w:rsidP="00B01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915AC">
        <w:rPr>
          <w:rFonts w:ascii="Times New Roman" w:eastAsia="Times New Roman" w:hAnsi="Times New Roman" w:cs="Times New Roman"/>
          <w:sz w:val="28"/>
          <w:szCs w:val="28"/>
          <w:lang w:eastAsia="cs-CZ"/>
        </w:rPr>
        <w:t>V souladu s § 164 odst. 1, písm. a) a v souladu s § 165, odst. 1 písm. a) zákona č.561/2004 Sb., o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4915AC">
        <w:rPr>
          <w:rFonts w:ascii="Times New Roman" w:eastAsia="Times New Roman" w:hAnsi="Times New Roman" w:cs="Times New Roman"/>
          <w:sz w:val="28"/>
          <w:szCs w:val="28"/>
          <w:lang w:eastAsia="cs-CZ"/>
        </w:rPr>
        <w:t>předškolním, základním, středním, vyšším odborném a jiném vzdělání (školský zákon), v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  <w:r w:rsidRPr="004915AC">
        <w:rPr>
          <w:rFonts w:ascii="Times New Roman" w:eastAsia="Times New Roman" w:hAnsi="Times New Roman" w:cs="Times New Roman"/>
          <w:sz w:val="28"/>
          <w:szCs w:val="28"/>
          <w:lang w:eastAsia="cs-CZ"/>
        </w:rPr>
        <w:t>platném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4915A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znění, stanovil ředitel Základní školy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Jevíčko </w:t>
      </w:r>
      <w:r w:rsidRPr="004915AC">
        <w:rPr>
          <w:rFonts w:ascii="Times New Roman" w:eastAsia="Times New Roman" w:hAnsi="Times New Roman" w:cs="Times New Roman"/>
          <w:sz w:val="28"/>
          <w:szCs w:val="28"/>
          <w:lang w:eastAsia="cs-CZ"/>
        </w:rPr>
        <w:t>následující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4915AC">
        <w:rPr>
          <w:rFonts w:ascii="Times New Roman" w:eastAsia="Times New Roman" w:hAnsi="Times New Roman" w:cs="Times New Roman"/>
          <w:sz w:val="28"/>
          <w:szCs w:val="28"/>
          <w:lang w:eastAsia="cs-CZ"/>
        </w:rPr>
        <w:t>kritéria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 w:rsidRPr="004915AC">
        <w:rPr>
          <w:rFonts w:ascii="Times New Roman" w:eastAsia="Times New Roman" w:hAnsi="Times New Roman" w:cs="Times New Roman"/>
          <w:sz w:val="28"/>
          <w:szCs w:val="28"/>
          <w:lang w:eastAsia="cs-CZ"/>
        </w:rPr>
        <w:t>pro přijímání dětí do 1. ročníku.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 w:rsidRPr="004915A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 případech, kdy počet přijatých žádostí podaných zákonnými zástupci dětí překročí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největší povolenou kapacitu </w:t>
      </w:r>
      <w:r w:rsidRPr="004915AC">
        <w:rPr>
          <w:rFonts w:ascii="Times New Roman" w:eastAsia="Times New Roman" w:hAnsi="Times New Roman" w:cs="Times New Roman"/>
          <w:sz w:val="28"/>
          <w:szCs w:val="28"/>
          <w:lang w:eastAsia="cs-CZ"/>
        </w:rPr>
        <w:t>školy, bude ředitel postupovat dle těchto kritérií (v daném pořadí):</w:t>
      </w:r>
    </w:p>
    <w:p w:rsidR="00B01125" w:rsidRPr="004915AC" w:rsidRDefault="00B01125" w:rsidP="00B01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915A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1. Přednostně se přijímá dítě s trvalým pobytem ve spádovém obvodu Základní školy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Jevíčko.</w:t>
      </w:r>
    </w:p>
    <w:p w:rsidR="00B01125" w:rsidRPr="004915AC" w:rsidRDefault="00B01125" w:rsidP="00B01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915A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2. Dítě, jehož sourozenec je již žákem Základní školy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Jevíčko</w:t>
      </w:r>
      <w:r w:rsidRPr="004915A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nebo </w:t>
      </w:r>
      <w:r w:rsidRPr="004915AC">
        <w:rPr>
          <w:rFonts w:ascii="Times New Roman" w:eastAsia="Times New Roman" w:hAnsi="Times New Roman" w:cs="Times New Roman"/>
          <w:sz w:val="28"/>
          <w:szCs w:val="28"/>
          <w:lang w:eastAsia="cs-CZ"/>
        </w:rPr>
        <w:t>děti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4915AC">
        <w:rPr>
          <w:rFonts w:ascii="Times New Roman" w:eastAsia="Times New Roman" w:hAnsi="Times New Roman" w:cs="Times New Roman"/>
          <w:sz w:val="28"/>
          <w:szCs w:val="28"/>
          <w:lang w:eastAsia="cs-CZ"/>
        </w:rPr>
        <w:t>zaměstnanců školy.</w:t>
      </w:r>
    </w:p>
    <w:p w:rsidR="00B01125" w:rsidRPr="004915AC" w:rsidRDefault="00B01125" w:rsidP="00B01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915AC">
        <w:rPr>
          <w:rFonts w:ascii="Times New Roman" w:eastAsia="Times New Roman" w:hAnsi="Times New Roman" w:cs="Times New Roman"/>
          <w:sz w:val="28"/>
          <w:szCs w:val="28"/>
          <w:lang w:eastAsia="cs-CZ"/>
        </w:rPr>
        <w:t>3. Děti, které v předchozím školním roce žádaly o odklad školní docházky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</w:p>
    <w:p w:rsidR="00B01125" w:rsidRPr="004915AC" w:rsidRDefault="00B01125" w:rsidP="00B01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915A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4. Dítě s trvalým pobytem mimo území města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Jevíčka</w:t>
      </w:r>
      <w:r w:rsidRPr="004915A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  <w:r w:rsidRPr="004915AC">
        <w:rPr>
          <w:rFonts w:ascii="Times New Roman" w:eastAsia="Times New Roman" w:hAnsi="Times New Roman" w:cs="Times New Roman"/>
          <w:sz w:val="28"/>
          <w:szCs w:val="28"/>
          <w:lang w:eastAsia="cs-CZ"/>
        </w:rPr>
        <w:t>obci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,</w:t>
      </w:r>
      <w:r w:rsidRPr="004915A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ve které není zřízena škola.</w:t>
      </w:r>
    </w:p>
    <w:p w:rsidR="00B01125" w:rsidRDefault="00B01125" w:rsidP="00B01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915A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5. Dítě s trvalým pobytem mimo území města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Jevíčka</w:t>
      </w:r>
      <w:r w:rsidRPr="004915AC">
        <w:rPr>
          <w:rFonts w:ascii="Times New Roman" w:eastAsia="Times New Roman" w:hAnsi="Times New Roman" w:cs="Times New Roman"/>
          <w:sz w:val="28"/>
          <w:szCs w:val="28"/>
          <w:lang w:eastAsia="cs-CZ"/>
        </w:rPr>
        <w:t>, u kterého nejsou rodiče (vzhledem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  <w:t xml:space="preserve">    </w:t>
      </w:r>
      <w:r w:rsidRPr="004915AC">
        <w:rPr>
          <w:rFonts w:ascii="Times New Roman" w:eastAsia="Times New Roman" w:hAnsi="Times New Roman" w:cs="Times New Roman"/>
          <w:sz w:val="28"/>
          <w:szCs w:val="28"/>
          <w:lang w:eastAsia="cs-CZ"/>
        </w:rPr>
        <w:t>ke svému zaměstnání) schopni zajistit vzdělávání v místě bydliště.</w:t>
      </w:r>
    </w:p>
    <w:p w:rsidR="00B01125" w:rsidRPr="004915AC" w:rsidRDefault="00B01125" w:rsidP="00B01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B01125" w:rsidRDefault="00B01125" w:rsidP="00B01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915AC">
        <w:rPr>
          <w:rFonts w:ascii="Times New Roman" w:eastAsia="Times New Roman" w:hAnsi="Times New Roman" w:cs="Times New Roman"/>
          <w:sz w:val="28"/>
          <w:szCs w:val="28"/>
          <w:lang w:eastAsia="cs-CZ"/>
        </w:rPr>
        <w:t>Pokud ředitel školy nebude moci přijmout všechny děti splňující kterékoliv kritérium z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  <w:r w:rsidRPr="004915AC">
        <w:rPr>
          <w:rFonts w:ascii="Times New Roman" w:eastAsia="Times New Roman" w:hAnsi="Times New Roman" w:cs="Times New Roman"/>
          <w:sz w:val="28"/>
          <w:szCs w:val="28"/>
          <w:lang w:eastAsia="cs-CZ"/>
        </w:rPr>
        <w:t>důvodu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4915A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omezeného počtu volných míst, rozhodne se v rámci jednotlivých kritérií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 w:rsidRPr="004915AC">
        <w:rPr>
          <w:rFonts w:ascii="Times New Roman" w:eastAsia="Times New Roman" w:hAnsi="Times New Roman" w:cs="Times New Roman"/>
          <w:sz w:val="28"/>
          <w:szCs w:val="28"/>
          <w:lang w:eastAsia="cs-CZ"/>
        </w:rPr>
        <w:t>2, 3, 4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</w:t>
      </w:r>
      <w:r w:rsidRPr="004915A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5 o doplnění do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4915AC">
        <w:rPr>
          <w:rFonts w:ascii="Times New Roman" w:eastAsia="Times New Roman" w:hAnsi="Times New Roman" w:cs="Times New Roman"/>
          <w:sz w:val="28"/>
          <w:szCs w:val="28"/>
          <w:lang w:eastAsia="cs-CZ"/>
        </w:rPr>
        <w:t>doporučeného počtu žáků 1. ročníků losem. Losování bude provedeno za účasti zástupce zřizovatele.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4915AC">
        <w:rPr>
          <w:rFonts w:ascii="Times New Roman" w:eastAsia="Times New Roman" w:hAnsi="Times New Roman" w:cs="Times New Roman"/>
          <w:sz w:val="28"/>
          <w:szCs w:val="28"/>
          <w:lang w:eastAsia="cs-CZ"/>
        </w:rPr>
        <w:t>O výsledku losování bude proveden zápis.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bookmarkStart w:id="0" w:name="_GoBack"/>
      <w:r w:rsidRPr="00B01125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>Poznámka:</w:t>
      </w:r>
      <w:bookmarkEnd w:id="0"/>
      <w:r w:rsidRPr="004915A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Číselné pořadí stanovuje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pořadí priorit při rozhodování.</w:t>
      </w:r>
    </w:p>
    <w:p w:rsidR="00B01125" w:rsidRDefault="00B01125" w:rsidP="00B01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B01125" w:rsidRDefault="00B01125" w:rsidP="00B01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B01125" w:rsidRDefault="00B01125" w:rsidP="00B01125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Jevíčko 12. 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2026                                                                 Mgr.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Miloslav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Parolek</w:t>
      </w:r>
      <w:proofErr w:type="spellEnd"/>
    </w:p>
    <w:p w:rsidR="00B01125" w:rsidRDefault="00B01125" w:rsidP="00B01125">
      <w:pPr>
        <w:spacing w:line="240" w:lineRule="auto"/>
      </w:pPr>
    </w:p>
    <w:p w:rsidR="00F87C4A" w:rsidRDefault="00F87C4A"/>
    <w:sectPr w:rsidR="00F87C4A" w:rsidSect="000D2B8C"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125"/>
    <w:rsid w:val="00B01125"/>
    <w:rsid w:val="00F8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19A3"/>
  <w15:chartTrackingRefBased/>
  <w15:docId w15:val="{61096DCE-BE8E-4DB0-87B4-86172004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11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Skácelová</dc:creator>
  <cp:keywords/>
  <dc:description/>
  <cp:lastModifiedBy>Věra Skácelová</cp:lastModifiedBy>
  <cp:revision>1</cp:revision>
  <dcterms:created xsi:type="dcterms:W3CDTF">2026-01-16T11:13:00Z</dcterms:created>
  <dcterms:modified xsi:type="dcterms:W3CDTF">2026-01-16T11:14:00Z</dcterms:modified>
</cp:coreProperties>
</file>